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1EAFD" w14:textId="031F2BB9" w:rsidR="004957A4" w:rsidRPr="00282F77" w:rsidRDefault="00282F77" w:rsidP="00282F77">
      <w:pPr>
        <w:tabs>
          <w:tab w:val="left" w:pos="5080"/>
          <w:tab w:val="center" w:pos="7135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9F0D196" w14:textId="4EEFCF59" w:rsidR="005E6C6E" w:rsidRPr="009808D7" w:rsidRDefault="005E6C6E" w:rsidP="005E6C6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8"/>
        </w:rPr>
      </w:pPr>
    </w:p>
    <w:p w14:paraId="26A55411" w14:textId="338EF764" w:rsidR="004957A4" w:rsidRPr="009808D7" w:rsidRDefault="004957A4" w:rsidP="004957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808D7">
        <w:rPr>
          <w:rFonts w:ascii="Arial" w:hAnsi="Arial" w:cs="Arial"/>
          <w:b/>
          <w:bCs/>
          <w:u w:val="single"/>
        </w:rPr>
        <w:t>Purpose:</w:t>
      </w:r>
      <w:r w:rsidRPr="009808D7">
        <w:rPr>
          <w:rFonts w:ascii="Arial" w:hAnsi="Arial" w:cs="Arial"/>
          <w:b/>
          <w:bCs/>
        </w:rPr>
        <w:t xml:space="preserve">  </w:t>
      </w:r>
      <w:r w:rsidRPr="009808D7">
        <w:rPr>
          <w:rFonts w:ascii="Arial" w:hAnsi="Arial" w:cs="Arial"/>
          <w:bCs/>
        </w:rPr>
        <w:t xml:space="preserve">To monitor and document the necessary steps to timely correction of deficiencies and weaknesses from the </w:t>
      </w:r>
      <w:r w:rsidR="00492BC8" w:rsidRPr="009808D7">
        <w:rPr>
          <w:rFonts w:ascii="Arial" w:hAnsi="Arial" w:cs="Arial"/>
          <w:bCs/>
        </w:rPr>
        <w:t xml:space="preserve">gap analysis performed to measure </w:t>
      </w:r>
      <w:r w:rsidR="00890904">
        <w:rPr>
          <w:rFonts w:ascii="Arial" w:hAnsi="Arial" w:cs="Arial"/>
          <w:bCs/>
        </w:rPr>
        <w:t>your trauma center’s</w:t>
      </w:r>
      <w:r w:rsidR="00492BC8" w:rsidRPr="009808D7">
        <w:rPr>
          <w:rFonts w:ascii="Arial" w:hAnsi="Arial" w:cs="Arial"/>
          <w:bCs/>
        </w:rPr>
        <w:t xml:space="preserve"> </w:t>
      </w:r>
      <w:r w:rsidR="005D3560" w:rsidRPr="009808D7">
        <w:rPr>
          <w:rFonts w:ascii="Arial" w:hAnsi="Arial" w:cs="Arial"/>
          <w:bCs/>
        </w:rPr>
        <w:t xml:space="preserve">ACS verification </w:t>
      </w:r>
      <w:r w:rsidR="00492BC8" w:rsidRPr="009808D7">
        <w:rPr>
          <w:rFonts w:ascii="Arial" w:hAnsi="Arial" w:cs="Arial"/>
          <w:bCs/>
        </w:rPr>
        <w:t xml:space="preserve">readiness </w:t>
      </w:r>
      <w:r w:rsidRPr="009808D7">
        <w:rPr>
          <w:rFonts w:ascii="Arial" w:hAnsi="Arial" w:cs="Arial"/>
          <w:bCs/>
        </w:rPr>
        <w:t xml:space="preserve">and to evidence the correction process </w:t>
      </w:r>
      <w:r w:rsidR="00492BC8" w:rsidRPr="009808D7">
        <w:rPr>
          <w:rFonts w:ascii="Arial" w:hAnsi="Arial" w:cs="Arial"/>
          <w:bCs/>
        </w:rPr>
        <w:t xml:space="preserve">in preparation </w:t>
      </w:r>
      <w:r w:rsidRPr="009808D7">
        <w:rPr>
          <w:rFonts w:ascii="Arial" w:hAnsi="Arial" w:cs="Arial"/>
          <w:bCs/>
        </w:rPr>
        <w:t xml:space="preserve">for the </w:t>
      </w:r>
      <w:r w:rsidR="00492BC8" w:rsidRPr="009808D7">
        <w:rPr>
          <w:rFonts w:ascii="Arial" w:hAnsi="Arial" w:cs="Arial"/>
          <w:bCs/>
        </w:rPr>
        <w:t xml:space="preserve">consultative </w:t>
      </w:r>
      <w:r w:rsidRPr="009808D7">
        <w:rPr>
          <w:rFonts w:ascii="Arial" w:hAnsi="Arial" w:cs="Arial"/>
          <w:bCs/>
        </w:rPr>
        <w:t>site sur</w:t>
      </w:r>
      <w:r w:rsidR="005D3560" w:rsidRPr="009808D7">
        <w:rPr>
          <w:rFonts w:ascii="Arial" w:hAnsi="Arial" w:cs="Arial"/>
          <w:bCs/>
        </w:rPr>
        <w:t xml:space="preserve">vey team </w:t>
      </w:r>
      <w:r w:rsidR="00492BC8" w:rsidRPr="009808D7">
        <w:rPr>
          <w:rFonts w:ascii="Arial" w:hAnsi="Arial" w:cs="Arial"/>
          <w:bCs/>
        </w:rPr>
        <w:t>visit</w:t>
      </w:r>
      <w:r w:rsidRPr="009808D7">
        <w:rPr>
          <w:rFonts w:ascii="Arial" w:hAnsi="Arial" w:cs="Arial"/>
          <w:bCs/>
        </w:rPr>
        <w:t>.</w:t>
      </w:r>
    </w:p>
    <w:p w14:paraId="2F96CB4C" w14:textId="5A6DF2BC" w:rsidR="004957A4" w:rsidRPr="009808D7" w:rsidRDefault="004957A4" w:rsidP="004957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01E226" w14:textId="77777777" w:rsidR="004957A4" w:rsidRPr="009808D7" w:rsidRDefault="004957A4" w:rsidP="0089090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u w:val="single"/>
        </w:rPr>
      </w:pPr>
      <w:r w:rsidRPr="009808D7">
        <w:rPr>
          <w:rFonts w:ascii="Arial" w:hAnsi="Arial" w:cs="Arial"/>
          <w:b/>
          <w:bCs/>
          <w:u w:val="single"/>
        </w:rPr>
        <w:t>Deficiency/Weakness (Number &amp; Description):</w:t>
      </w:r>
    </w:p>
    <w:p w14:paraId="2E4DA6D8" w14:textId="77777777" w:rsidR="004957A4" w:rsidRPr="009808D7" w:rsidRDefault="004957A4" w:rsidP="004957A4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74067A8B" w14:textId="77777777" w:rsidR="004957A4" w:rsidRPr="009808D7" w:rsidRDefault="00690CB7" w:rsidP="0089090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u w:val="single"/>
        </w:rPr>
      </w:pPr>
      <w:r w:rsidRPr="009808D7">
        <w:rPr>
          <w:rFonts w:ascii="Arial" w:hAnsi="Arial" w:cs="Arial"/>
          <w:b/>
          <w:bCs/>
          <w:u w:val="single"/>
        </w:rPr>
        <w:t xml:space="preserve">Owner: </w:t>
      </w:r>
      <w:r w:rsidRPr="009808D7">
        <w:rPr>
          <w:rFonts w:ascii="Arial" w:hAnsi="Arial" w:cs="Arial"/>
          <w:b/>
          <w:bCs/>
        </w:rPr>
        <w:t xml:space="preserve"> </w:t>
      </w:r>
      <w:r w:rsidRPr="009808D7">
        <w:rPr>
          <w:rFonts w:ascii="Arial" w:hAnsi="Arial" w:cs="Arial"/>
          <w:b/>
          <w:bCs/>
        </w:rPr>
        <w:tab/>
      </w:r>
      <w:r w:rsidRPr="009808D7">
        <w:rPr>
          <w:rFonts w:ascii="Arial" w:hAnsi="Arial" w:cs="Arial"/>
          <w:b/>
          <w:bCs/>
        </w:rPr>
        <w:tab/>
      </w:r>
      <w:r w:rsidRPr="009808D7">
        <w:rPr>
          <w:rFonts w:ascii="Arial" w:hAnsi="Arial" w:cs="Arial"/>
          <w:b/>
          <w:bCs/>
        </w:rPr>
        <w:tab/>
      </w:r>
      <w:r w:rsidR="004957A4" w:rsidRPr="009808D7">
        <w:rPr>
          <w:rFonts w:ascii="Arial" w:hAnsi="Arial" w:cs="Arial"/>
          <w:b/>
          <w:bCs/>
          <w:u w:val="single"/>
        </w:rPr>
        <w:t>Team Members:</w:t>
      </w:r>
    </w:p>
    <w:p w14:paraId="37980AAD" w14:textId="77777777" w:rsidR="004957A4" w:rsidRPr="009808D7" w:rsidRDefault="004957A4" w:rsidP="004957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EDE6324" w14:textId="77777777" w:rsidR="006D5192" w:rsidRPr="009808D7" w:rsidRDefault="006D5192" w:rsidP="00890904">
      <w:pPr>
        <w:autoSpaceDE w:val="0"/>
        <w:autoSpaceDN w:val="0"/>
        <w:adjustRightInd w:val="0"/>
        <w:outlineLvl w:val="0"/>
        <w:rPr>
          <w:rFonts w:ascii="Arial" w:hAnsi="Arial" w:cs="Arial"/>
          <w:i/>
          <w:iCs/>
        </w:rPr>
      </w:pPr>
      <w:r w:rsidRPr="009808D7">
        <w:rPr>
          <w:rFonts w:ascii="Arial" w:hAnsi="Arial" w:cs="Arial"/>
          <w:b/>
          <w:bCs/>
          <w:u w:val="single"/>
        </w:rPr>
        <w:t>Evidence of Success:</w:t>
      </w:r>
      <w:r w:rsidRPr="009808D7">
        <w:rPr>
          <w:rFonts w:ascii="Arial" w:hAnsi="Arial" w:cs="Arial"/>
          <w:b/>
          <w:bCs/>
        </w:rPr>
        <w:t xml:space="preserve"> </w:t>
      </w:r>
      <w:r w:rsidRPr="009808D7">
        <w:rPr>
          <w:rFonts w:ascii="Arial" w:hAnsi="Arial" w:cs="Arial"/>
          <w:i/>
          <w:iCs/>
        </w:rPr>
        <w:t>(How will you know that you are making progress? What are your benchmarks?)</w:t>
      </w:r>
    </w:p>
    <w:p w14:paraId="148E432F" w14:textId="77777777" w:rsidR="006D5192" w:rsidRPr="009808D7" w:rsidRDefault="006D5192" w:rsidP="006D5192">
      <w:pPr>
        <w:autoSpaceDE w:val="0"/>
        <w:autoSpaceDN w:val="0"/>
        <w:adjustRightInd w:val="0"/>
        <w:rPr>
          <w:rFonts w:ascii="Arial" w:hAnsi="Arial" w:cs="Arial"/>
          <w:i/>
          <w:iCs/>
          <w:sz w:val="32"/>
          <w:szCs w:val="32"/>
        </w:rPr>
      </w:pPr>
    </w:p>
    <w:p w14:paraId="30B41327" w14:textId="77777777" w:rsidR="006D5192" w:rsidRPr="009808D7" w:rsidRDefault="006D5192" w:rsidP="00890904">
      <w:pPr>
        <w:autoSpaceDE w:val="0"/>
        <w:autoSpaceDN w:val="0"/>
        <w:adjustRightInd w:val="0"/>
        <w:outlineLvl w:val="0"/>
        <w:rPr>
          <w:rFonts w:ascii="Arial" w:hAnsi="Arial" w:cs="Arial"/>
          <w:i/>
          <w:iCs/>
        </w:rPr>
      </w:pPr>
      <w:r w:rsidRPr="009808D7">
        <w:rPr>
          <w:rFonts w:ascii="Arial" w:hAnsi="Arial" w:cs="Arial"/>
          <w:b/>
          <w:bCs/>
          <w:u w:val="single"/>
        </w:rPr>
        <w:t>Evaluation Process:</w:t>
      </w:r>
      <w:r w:rsidRPr="009808D7">
        <w:rPr>
          <w:rFonts w:ascii="Arial" w:hAnsi="Arial" w:cs="Arial"/>
          <w:b/>
          <w:bCs/>
        </w:rPr>
        <w:t xml:space="preserve"> </w:t>
      </w:r>
      <w:r w:rsidRPr="009808D7">
        <w:rPr>
          <w:rFonts w:ascii="Arial" w:hAnsi="Arial" w:cs="Arial"/>
          <w:i/>
          <w:iCs/>
        </w:rPr>
        <w:t>(How will you determine that your goal has been reached? What are your measures?)</w:t>
      </w:r>
    </w:p>
    <w:p w14:paraId="074F9809" w14:textId="77777777" w:rsidR="006A14A3" w:rsidRPr="009808D7" w:rsidRDefault="006A14A3" w:rsidP="006A14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eGrid"/>
        <w:tblW w:w="14778" w:type="dxa"/>
        <w:tblLayout w:type="fixed"/>
        <w:tblLook w:val="01E0" w:firstRow="1" w:lastRow="1" w:firstColumn="1" w:lastColumn="1" w:noHBand="0" w:noVBand="0"/>
      </w:tblPr>
      <w:tblGrid>
        <w:gridCol w:w="4158"/>
        <w:gridCol w:w="1620"/>
        <w:gridCol w:w="1170"/>
        <w:gridCol w:w="2250"/>
        <w:gridCol w:w="2520"/>
        <w:gridCol w:w="1440"/>
        <w:gridCol w:w="1620"/>
      </w:tblGrid>
      <w:tr w:rsidR="00746603" w:rsidRPr="009808D7" w14:paraId="3FA81B61" w14:textId="77777777" w:rsidTr="00746603">
        <w:tc>
          <w:tcPr>
            <w:tcW w:w="4158" w:type="dxa"/>
          </w:tcPr>
          <w:p w14:paraId="13885515" w14:textId="77777777" w:rsidR="00746603" w:rsidRPr="009808D7" w:rsidRDefault="00746603" w:rsidP="00BA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Action Steps</w:t>
            </w:r>
          </w:p>
        </w:tc>
        <w:tc>
          <w:tcPr>
            <w:tcW w:w="1620" w:type="dxa"/>
          </w:tcPr>
          <w:p w14:paraId="7034C8DD" w14:textId="77777777" w:rsidR="00746603" w:rsidRPr="009808D7" w:rsidRDefault="00746603" w:rsidP="00BA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Responsible</w:t>
            </w:r>
          </w:p>
        </w:tc>
        <w:tc>
          <w:tcPr>
            <w:tcW w:w="1170" w:type="dxa"/>
          </w:tcPr>
          <w:p w14:paraId="340AB601" w14:textId="77777777" w:rsidR="00746603" w:rsidRPr="009808D7" w:rsidRDefault="00746603" w:rsidP="00BA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Deadline</w:t>
            </w:r>
          </w:p>
        </w:tc>
        <w:tc>
          <w:tcPr>
            <w:tcW w:w="2250" w:type="dxa"/>
          </w:tcPr>
          <w:p w14:paraId="19F5179C" w14:textId="77777777" w:rsidR="00746603" w:rsidRPr="009808D7" w:rsidRDefault="00746603" w:rsidP="000D54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Resources</w:t>
            </w:r>
          </w:p>
          <w:p w14:paraId="6A978DF1" w14:textId="77777777" w:rsidR="00746603" w:rsidRPr="009808D7" w:rsidRDefault="00746603" w:rsidP="00980F7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1"/>
              </w:rPr>
            </w:pPr>
          </w:p>
        </w:tc>
        <w:tc>
          <w:tcPr>
            <w:tcW w:w="2520" w:type="dxa"/>
          </w:tcPr>
          <w:p w14:paraId="532D4153" w14:textId="77777777" w:rsidR="00746603" w:rsidRPr="009808D7" w:rsidRDefault="00746603" w:rsidP="00BA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Potential Barriers</w:t>
            </w:r>
          </w:p>
        </w:tc>
        <w:tc>
          <w:tcPr>
            <w:tcW w:w="1440" w:type="dxa"/>
          </w:tcPr>
          <w:p w14:paraId="0A2FE0C7" w14:textId="77777777" w:rsidR="00746603" w:rsidRPr="009808D7" w:rsidRDefault="00746603" w:rsidP="00BA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Monthly Update</w:t>
            </w:r>
          </w:p>
        </w:tc>
        <w:tc>
          <w:tcPr>
            <w:tcW w:w="1620" w:type="dxa"/>
          </w:tcPr>
          <w:p w14:paraId="69CEDAAD" w14:textId="77777777" w:rsidR="00746603" w:rsidRPr="009808D7" w:rsidRDefault="00746603" w:rsidP="00BA4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0"/>
                <w:szCs w:val="21"/>
              </w:rPr>
            </w:pPr>
            <w:r w:rsidRPr="009808D7">
              <w:rPr>
                <w:rFonts w:ascii="Arial" w:hAnsi="Arial" w:cs="Arial"/>
                <w:b/>
                <w:bCs/>
                <w:sz w:val="20"/>
              </w:rPr>
              <w:t>Result</w:t>
            </w:r>
          </w:p>
        </w:tc>
      </w:tr>
      <w:tr w:rsidR="00746603" w:rsidRPr="009808D7" w14:paraId="3B58910E" w14:textId="77777777" w:rsidTr="00746603">
        <w:tc>
          <w:tcPr>
            <w:tcW w:w="4158" w:type="dxa"/>
          </w:tcPr>
          <w:p w14:paraId="2F2F2DBC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1"/>
              </w:rPr>
            </w:pPr>
            <w:r w:rsidRPr="009808D7">
              <w:rPr>
                <w:rFonts w:ascii="Arial" w:hAnsi="Arial" w:cs="Arial"/>
                <w:i/>
                <w:iCs/>
                <w:sz w:val="20"/>
                <w:szCs w:val="21"/>
              </w:rPr>
              <w:t>What Will Be Done?</w:t>
            </w:r>
          </w:p>
        </w:tc>
        <w:tc>
          <w:tcPr>
            <w:tcW w:w="1620" w:type="dxa"/>
          </w:tcPr>
          <w:p w14:paraId="3FFA4270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1"/>
              </w:rPr>
            </w:pPr>
            <w:r w:rsidRPr="009808D7">
              <w:rPr>
                <w:rFonts w:ascii="Arial" w:hAnsi="Arial" w:cs="Arial"/>
                <w:i/>
                <w:iCs/>
                <w:sz w:val="20"/>
                <w:szCs w:val="21"/>
              </w:rPr>
              <w:t>Who Will Do It?</w:t>
            </w:r>
          </w:p>
          <w:p w14:paraId="7ED3A4EA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186AAA3C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1"/>
              </w:rPr>
            </w:pPr>
            <w:r w:rsidRPr="009808D7">
              <w:rPr>
                <w:rFonts w:ascii="Arial" w:hAnsi="Arial" w:cs="Arial"/>
                <w:i/>
                <w:iCs/>
                <w:sz w:val="20"/>
                <w:szCs w:val="21"/>
              </w:rPr>
              <w:t>By When?</w:t>
            </w:r>
          </w:p>
          <w:p w14:paraId="4F1171C6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</w:tcPr>
          <w:p w14:paraId="6B4698B0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8D7">
              <w:rPr>
                <w:rFonts w:ascii="Arial" w:hAnsi="Arial" w:cs="Arial"/>
                <w:i/>
                <w:sz w:val="20"/>
                <w:szCs w:val="21"/>
              </w:rPr>
              <w:t>What do you need to complete this step? (People, money, tools, etc.)</w:t>
            </w:r>
          </w:p>
        </w:tc>
        <w:tc>
          <w:tcPr>
            <w:tcW w:w="2520" w:type="dxa"/>
          </w:tcPr>
          <w:p w14:paraId="0E5C7706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808D7">
              <w:rPr>
                <w:rFonts w:ascii="Arial" w:hAnsi="Arial" w:cs="Arial"/>
                <w:i/>
                <w:sz w:val="20"/>
                <w:szCs w:val="21"/>
              </w:rPr>
              <w:t>What could get in the way of task completion? How will you overcome them?</w:t>
            </w:r>
          </w:p>
        </w:tc>
        <w:tc>
          <w:tcPr>
            <w:tcW w:w="1440" w:type="dxa"/>
          </w:tcPr>
          <w:p w14:paraId="0C4EE7FE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1"/>
              </w:rPr>
            </w:pPr>
          </w:p>
        </w:tc>
        <w:tc>
          <w:tcPr>
            <w:tcW w:w="1620" w:type="dxa"/>
          </w:tcPr>
          <w:p w14:paraId="4A26A156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1"/>
              </w:rPr>
            </w:pPr>
            <w:r w:rsidRPr="009808D7">
              <w:rPr>
                <w:rFonts w:ascii="Arial" w:hAnsi="Arial" w:cs="Arial"/>
                <w:b/>
                <w:bCs/>
                <w:i/>
                <w:color w:val="FF0000"/>
                <w:sz w:val="20"/>
                <w:szCs w:val="21"/>
              </w:rPr>
              <w:t>No Progress (0)</w:t>
            </w:r>
          </w:p>
          <w:p w14:paraId="47084492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FFC000"/>
                <w:sz w:val="20"/>
                <w:szCs w:val="21"/>
              </w:rPr>
            </w:pPr>
            <w:r w:rsidRPr="009808D7">
              <w:rPr>
                <w:rFonts w:ascii="Arial" w:hAnsi="Arial" w:cs="Arial"/>
                <w:b/>
                <w:bCs/>
                <w:i/>
                <w:color w:val="FFC000"/>
                <w:sz w:val="20"/>
                <w:szCs w:val="21"/>
              </w:rPr>
              <w:t>Partial Progress (25-75%)</w:t>
            </w:r>
          </w:p>
          <w:p w14:paraId="233B7732" w14:textId="77777777" w:rsidR="00746603" w:rsidRPr="009808D7" w:rsidRDefault="00746603" w:rsidP="00717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C000"/>
                <w:sz w:val="20"/>
              </w:rPr>
            </w:pPr>
            <w:r w:rsidRPr="009808D7">
              <w:rPr>
                <w:rFonts w:ascii="Arial" w:hAnsi="Arial" w:cs="Arial"/>
                <w:b/>
                <w:bCs/>
                <w:i/>
                <w:color w:val="00B050"/>
                <w:sz w:val="20"/>
                <w:szCs w:val="21"/>
              </w:rPr>
              <w:t>Complete</w:t>
            </w:r>
            <w:r w:rsidR="001E65F3" w:rsidRPr="009808D7">
              <w:rPr>
                <w:rFonts w:ascii="Arial" w:hAnsi="Arial" w:cs="Arial"/>
                <w:b/>
                <w:bCs/>
                <w:i/>
                <w:color w:val="00B050"/>
                <w:sz w:val="20"/>
                <w:szCs w:val="21"/>
              </w:rPr>
              <w:t xml:space="preserve"> (90+</w:t>
            </w:r>
            <w:r w:rsidRPr="009808D7">
              <w:rPr>
                <w:rFonts w:ascii="Arial" w:hAnsi="Arial" w:cs="Arial"/>
                <w:b/>
                <w:bCs/>
                <w:i/>
                <w:color w:val="00B050"/>
                <w:sz w:val="20"/>
                <w:szCs w:val="21"/>
              </w:rPr>
              <w:t>%)</w:t>
            </w:r>
          </w:p>
        </w:tc>
      </w:tr>
      <w:tr w:rsidR="00746603" w:rsidRPr="009808D7" w14:paraId="248FEC3D" w14:textId="77777777" w:rsidTr="00746603">
        <w:trPr>
          <w:trHeight w:val="432"/>
        </w:trPr>
        <w:tc>
          <w:tcPr>
            <w:tcW w:w="4158" w:type="dxa"/>
          </w:tcPr>
          <w:p w14:paraId="4FC1A266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  <w:p w14:paraId="527FF480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1D3BD5A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13D9ED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9BFD5D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A53AF55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7A127E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24319B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</w:tr>
      <w:tr w:rsidR="00746603" w:rsidRPr="009808D7" w14:paraId="36DAAAFF" w14:textId="77777777" w:rsidTr="00746603">
        <w:trPr>
          <w:trHeight w:val="432"/>
        </w:trPr>
        <w:tc>
          <w:tcPr>
            <w:tcW w:w="4158" w:type="dxa"/>
          </w:tcPr>
          <w:p w14:paraId="4066AD56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  <w:p w14:paraId="3E149987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752AF5A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A1DEB54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8D9FB56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D8BFBF8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4E17E2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4F71B2F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</w:tr>
      <w:tr w:rsidR="00746603" w:rsidRPr="009808D7" w14:paraId="6E8B2046" w14:textId="77777777" w:rsidTr="00746603">
        <w:trPr>
          <w:trHeight w:val="432"/>
        </w:trPr>
        <w:tc>
          <w:tcPr>
            <w:tcW w:w="4158" w:type="dxa"/>
          </w:tcPr>
          <w:p w14:paraId="7DDED911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  <w:p w14:paraId="693A589C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E664730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C5F992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A0416B4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9E7C7DC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EB4645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AEF1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</w:tr>
      <w:tr w:rsidR="00746603" w:rsidRPr="009808D7" w14:paraId="5521C43B" w14:textId="77777777" w:rsidTr="00746603">
        <w:trPr>
          <w:trHeight w:val="170"/>
        </w:trPr>
        <w:tc>
          <w:tcPr>
            <w:tcW w:w="4158" w:type="dxa"/>
          </w:tcPr>
          <w:p w14:paraId="6A621DA1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  <w:p w14:paraId="5117A199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29F4AF1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40AC9A9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CE6FE29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4B1335A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D0BCFFA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93659DA" w14:textId="77777777" w:rsidR="00746603" w:rsidRPr="009808D7" w:rsidRDefault="00746603" w:rsidP="005E6C6E">
            <w:pPr>
              <w:rPr>
                <w:rFonts w:ascii="Arial" w:hAnsi="Arial" w:cs="Arial"/>
              </w:rPr>
            </w:pPr>
          </w:p>
        </w:tc>
      </w:tr>
    </w:tbl>
    <w:p w14:paraId="2B0E04C2" w14:textId="77777777" w:rsidR="00980F7C" w:rsidRPr="005E2ABB" w:rsidRDefault="00980F7C" w:rsidP="006A14A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sectPr w:rsidR="00980F7C" w:rsidRPr="005E2ABB" w:rsidSect="00EC11D8">
      <w:headerReference w:type="default" r:id="rId7"/>
      <w:footerReference w:type="default" r:id="rId8"/>
      <w:pgSz w:w="15840" w:h="12240" w:orient="landscape" w:code="1"/>
      <w:pgMar w:top="720" w:right="850" w:bottom="720" w:left="72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38D8" w14:textId="77777777" w:rsidR="00801EE8" w:rsidRDefault="00801EE8" w:rsidP="007177DB">
      <w:r>
        <w:separator/>
      </w:r>
    </w:p>
  </w:endnote>
  <w:endnote w:type="continuationSeparator" w:id="0">
    <w:p w14:paraId="41DDF121" w14:textId="77777777" w:rsidR="00801EE8" w:rsidRDefault="00801EE8" w:rsidP="0071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826B9" w14:textId="0FDD04EC" w:rsidR="00282F77" w:rsidRPr="003F0439" w:rsidRDefault="00282F77" w:rsidP="003F0439">
    <w:pPr>
      <w:pStyle w:val="Footer"/>
      <w:ind w:right="-850"/>
      <w:jc w:val="right"/>
      <w:rPr>
        <w:rFonts w:ascii="Arial" w:hAnsi="Arial" w:cs="Arial"/>
        <w:color w:val="006F6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195CC" w14:textId="77777777" w:rsidR="00801EE8" w:rsidRDefault="00801EE8" w:rsidP="007177DB">
      <w:r>
        <w:separator/>
      </w:r>
    </w:p>
  </w:footnote>
  <w:footnote w:type="continuationSeparator" w:id="0">
    <w:p w14:paraId="46DD80AC" w14:textId="77777777" w:rsidR="00801EE8" w:rsidRDefault="00801EE8" w:rsidP="007177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C022F" w14:textId="4AE64D48" w:rsidR="009808D7" w:rsidRDefault="00434617">
    <w:pPr>
      <w:pStyle w:val="Header"/>
    </w:pPr>
    <w:r>
      <w:rPr>
        <w:rFonts w:ascii="Arial" w:hAnsi="Arial" w:cs="Arial"/>
        <w:b/>
        <w:bCs/>
        <w:noProof/>
        <w:color w:val="3E8C95"/>
        <w:spacing w:val="-20"/>
        <w:sz w:val="72"/>
        <w:szCs w:val="44"/>
      </w:rPr>
      <w:drawing>
        <wp:anchor distT="0" distB="0" distL="114300" distR="114300" simplePos="0" relativeHeight="251661312" behindDoc="0" locked="0" layoutInCell="1" allowOverlap="1" wp14:anchorId="002F95BB" wp14:editId="559FEC76">
          <wp:simplePos x="0" y="0"/>
          <wp:positionH relativeFrom="column">
            <wp:posOffset>262890</wp:posOffset>
          </wp:positionH>
          <wp:positionV relativeFrom="paragraph">
            <wp:posOffset>-33655</wp:posOffset>
          </wp:positionV>
          <wp:extent cx="1041400" cy="10414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F_Se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C673E" w14:textId="6E98F915" w:rsidR="00434617" w:rsidRPr="00434617" w:rsidRDefault="00434617" w:rsidP="003F0439">
    <w:pPr>
      <w:pStyle w:val="Header"/>
      <w:ind w:right="-450" w:hanging="90"/>
      <w:rPr>
        <w:rFonts w:ascii="Arial" w:hAnsi="Arial" w:cs="Arial"/>
        <w:b/>
        <w:bCs/>
        <w:color w:val="3E8C95"/>
        <w:sz w:val="44"/>
        <w:szCs w:val="64"/>
      </w:rPr>
    </w:pPr>
    <w:r>
      <w:rPr>
        <w:rFonts w:ascii="Arial" w:hAnsi="Arial" w:cs="Arial"/>
        <w:b/>
        <w:bCs/>
        <w:color w:val="3E8C95"/>
        <w:spacing w:val="-20"/>
        <w:sz w:val="44"/>
        <w:szCs w:val="64"/>
      </w:rPr>
      <w:tab/>
      <w:t xml:space="preserve">                   </w:t>
    </w:r>
    <w:r w:rsidR="003F0439">
      <w:rPr>
        <w:rFonts w:ascii="Arial" w:hAnsi="Arial" w:cs="Arial"/>
        <w:b/>
        <w:bCs/>
        <w:color w:val="3E8C95"/>
        <w:spacing w:val="-20"/>
        <w:sz w:val="44"/>
        <w:szCs w:val="64"/>
      </w:rPr>
      <w:t xml:space="preserve">    </w:t>
    </w:r>
    <w:r w:rsidRPr="00434617">
      <w:rPr>
        <w:rFonts w:ascii="Arial" w:hAnsi="Arial" w:cs="Arial"/>
        <w:b/>
        <w:bCs/>
        <w:color w:val="3E8C95"/>
        <w:sz w:val="52"/>
        <w:szCs w:val="64"/>
      </w:rPr>
      <w:t>ACS VERIFICATION ACTION PLAN TEMPLATE</w:t>
    </w:r>
  </w:p>
  <w:p w14:paraId="4BF18266" w14:textId="1DE15268" w:rsidR="00434617" w:rsidRPr="00600B5D" w:rsidRDefault="00434617" w:rsidP="00434617">
    <w:pPr>
      <w:tabs>
        <w:tab w:val="left" w:pos="8860"/>
      </w:tabs>
      <w:autoSpaceDE w:val="0"/>
      <w:autoSpaceDN w:val="0"/>
      <w:adjustRightInd w:val="0"/>
      <w:spacing w:line="276" w:lineRule="auto"/>
      <w:ind w:left="1260" w:right="-90" w:firstLine="360"/>
      <w:rPr>
        <w:rFonts w:ascii="Arial" w:hAnsi="Arial" w:cs="Arial"/>
        <w:b/>
        <w:bCs/>
        <w:color w:val="000000" w:themeColor="text1"/>
        <w:sz w:val="12"/>
        <w:szCs w:val="26"/>
      </w:rPr>
    </w:pPr>
    <w:r w:rsidRPr="00930C4D">
      <w:rPr>
        <w:rFonts w:ascii="Arial" w:hAnsi="Arial" w:cs="Arial"/>
        <w:noProof/>
        <w:spacing w:val="-20"/>
        <w:sz w:val="20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F2336D0" wp14:editId="0124614C">
              <wp:simplePos x="0" y="0"/>
              <wp:positionH relativeFrom="column">
                <wp:posOffset>1309370</wp:posOffset>
              </wp:positionH>
              <wp:positionV relativeFrom="paragraph">
                <wp:posOffset>40640</wp:posOffset>
              </wp:positionV>
              <wp:extent cx="7544435" cy="2540"/>
              <wp:effectExtent l="0" t="0" r="50165" b="482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4435" cy="2540"/>
                      </a:xfrm>
                      <a:prstGeom prst="line">
                        <a:avLst/>
                      </a:prstGeom>
                      <a:ln w="19050">
                        <a:solidFill>
                          <a:srgbClr val="FFB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78B6A" id="Straight Connector 6" o:spid="_x0000_s1026" style="position:absolute;flip: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3.2pt" to="697.15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" strokecolor="#ffb500" strokeweight="1.5pt"/>
          </w:pict>
        </mc:Fallback>
      </mc:AlternateContent>
    </w:r>
    <w:r>
      <w:rPr>
        <w:rFonts w:ascii="Arial" w:hAnsi="Arial" w:cs="Arial"/>
        <w:b/>
        <w:bCs/>
        <w:color w:val="000000" w:themeColor="text1"/>
        <w:sz w:val="12"/>
        <w:szCs w:val="26"/>
      </w:rPr>
      <w:tab/>
    </w:r>
  </w:p>
  <w:p w14:paraId="032746F2" w14:textId="69A66470" w:rsidR="00434617" w:rsidRPr="002B0BD3" w:rsidRDefault="00434617" w:rsidP="00822DFC">
    <w:pPr>
      <w:pStyle w:val="Footer"/>
      <w:ind w:left="3150" w:right="-490" w:hanging="2250"/>
      <w:rPr>
        <w:rFonts w:ascii="Arial" w:hAnsi="Arial" w:cs="Arial"/>
        <w:i/>
        <w:color w:val="000000"/>
        <w:sz w:val="28"/>
        <w:szCs w:val="28"/>
      </w:rPr>
    </w:pPr>
    <w:r w:rsidRPr="002B0BD3">
      <w:rPr>
        <w:rFonts w:ascii="Arial" w:hAnsi="Arial" w:cs="Arial"/>
        <w:b/>
        <w:bCs/>
        <w:color w:val="000000"/>
        <w:sz w:val="26"/>
        <w:szCs w:val="26"/>
      </w:rPr>
      <w:t xml:space="preserve">                           </w:t>
    </w:r>
    <w:r w:rsidR="003F0439" w:rsidRPr="002B0BD3">
      <w:rPr>
        <w:rFonts w:ascii="Arial" w:hAnsi="Arial" w:cs="Arial"/>
        <w:b/>
        <w:bCs/>
        <w:color w:val="000000"/>
        <w:sz w:val="26"/>
        <w:szCs w:val="26"/>
      </w:rPr>
      <w:t xml:space="preserve">     </w:t>
    </w:r>
    <w:r w:rsidRPr="002B0BD3">
      <w:rPr>
        <w:rFonts w:ascii="Arial" w:hAnsi="Arial" w:cs="Arial"/>
        <w:bCs/>
        <w:i/>
        <w:color w:val="000000"/>
        <w:sz w:val="28"/>
        <w:szCs w:val="28"/>
      </w:rPr>
      <w:t xml:space="preserve">A Collaborative Tool </w:t>
    </w:r>
    <w:r w:rsidRPr="002B0BD3">
      <w:rPr>
        <w:rFonts w:ascii="Arial" w:hAnsi="Arial" w:cs="Arial"/>
        <w:i/>
        <w:color w:val="000000"/>
        <w:sz w:val="28"/>
        <w:szCs w:val="28"/>
      </w:rPr>
      <w:t xml:space="preserve">Provided by </w:t>
    </w:r>
    <w:r w:rsidR="00822DFC">
      <w:rPr>
        <w:rFonts w:ascii="Arial" w:hAnsi="Arial" w:cs="Arial"/>
        <w:i/>
        <w:color w:val="000000"/>
        <w:sz w:val="28"/>
        <w:szCs w:val="28"/>
      </w:rPr>
      <w:t xml:space="preserve">the </w:t>
    </w:r>
    <w:r w:rsidRPr="002B0BD3">
      <w:rPr>
        <w:rFonts w:ascii="Arial" w:hAnsi="Arial" w:cs="Arial"/>
        <w:i/>
        <w:color w:val="000000"/>
        <w:sz w:val="28"/>
        <w:szCs w:val="28"/>
      </w:rPr>
      <w:t>Georgia Committee for Trauma Excellence, 2018</w:t>
    </w:r>
  </w:p>
  <w:p w14:paraId="0B246AD5" w14:textId="712FC92F" w:rsidR="00434617" w:rsidRPr="00600B5D" w:rsidRDefault="00434617" w:rsidP="00434617">
    <w:pPr>
      <w:autoSpaceDE w:val="0"/>
      <w:autoSpaceDN w:val="0"/>
      <w:adjustRightInd w:val="0"/>
      <w:spacing w:line="276" w:lineRule="auto"/>
      <w:ind w:left="1260" w:right="-90" w:firstLine="360"/>
      <w:rPr>
        <w:rFonts w:ascii="Arial" w:hAnsi="Arial" w:cs="Arial"/>
        <w:b/>
        <w:bCs/>
        <w:color w:val="0B333C"/>
        <w:sz w:val="26"/>
        <w:szCs w:val="26"/>
      </w:rPr>
    </w:pPr>
  </w:p>
  <w:p w14:paraId="6E2C9F36" w14:textId="77777777" w:rsidR="00FC6F21" w:rsidRDefault="00FC6F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85CAE"/>
    <w:multiLevelType w:val="hybridMultilevel"/>
    <w:tmpl w:val="2ADEDE66"/>
    <w:lvl w:ilvl="0" w:tplc="8724CF5A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3"/>
    <w:rsid w:val="000A2C11"/>
    <w:rsid w:val="000C4285"/>
    <w:rsid w:val="000D5418"/>
    <w:rsid w:val="000F6696"/>
    <w:rsid w:val="0013021B"/>
    <w:rsid w:val="00144BD3"/>
    <w:rsid w:val="001A6312"/>
    <w:rsid w:val="001E50B2"/>
    <w:rsid w:val="001E65F3"/>
    <w:rsid w:val="001E7302"/>
    <w:rsid w:val="00282F77"/>
    <w:rsid w:val="002B0BD3"/>
    <w:rsid w:val="002C1C99"/>
    <w:rsid w:val="0034653A"/>
    <w:rsid w:val="00351C86"/>
    <w:rsid w:val="00373C8D"/>
    <w:rsid w:val="003772A6"/>
    <w:rsid w:val="003B49F2"/>
    <w:rsid w:val="003C0898"/>
    <w:rsid w:val="003E7017"/>
    <w:rsid w:val="003F0439"/>
    <w:rsid w:val="00434617"/>
    <w:rsid w:val="00492BC8"/>
    <w:rsid w:val="004957A4"/>
    <w:rsid w:val="004A3030"/>
    <w:rsid w:val="004A4356"/>
    <w:rsid w:val="005D3560"/>
    <w:rsid w:val="005E2ABB"/>
    <w:rsid w:val="005E6C6E"/>
    <w:rsid w:val="006067E0"/>
    <w:rsid w:val="00610FFC"/>
    <w:rsid w:val="00640E90"/>
    <w:rsid w:val="0067169A"/>
    <w:rsid w:val="00690CB7"/>
    <w:rsid w:val="006A14A3"/>
    <w:rsid w:val="006D4230"/>
    <w:rsid w:val="006D5192"/>
    <w:rsid w:val="006E1F62"/>
    <w:rsid w:val="007177DB"/>
    <w:rsid w:val="00725F1A"/>
    <w:rsid w:val="00746603"/>
    <w:rsid w:val="00801EE8"/>
    <w:rsid w:val="00822DFC"/>
    <w:rsid w:val="008512EA"/>
    <w:rsid w:val="0088463D"/>
    <w:rsid w:val="00890904"/>
    <w:rsid w:val="00933C3A"/>
    <w:rsid w:val="009739E7"/>
    <w:rsid w:val="009808D7"/>
    <w:rsid w:val="00980F7C"/>
    <w:rsid w:val="009D30D9"/>
    <w:rsid w:val="00A63840"/>
    <w:rsid w:val="00AA4BC2"/>
    <w:rsid w:val="00AB6E9E"/>
    <w:rsid w:val="00B3062E"/>
    <w:rsid w:val="00BA45B8"/>
    <w:rsid w:val="00BA7610"/>
    <w:rsid w:val="00BE4C1E"/>
    <w:rsid w:val="00CC387A"/>
    <w:rsid w:val="00CF77D5"/>
    <w:rsid w:val="00D800A0"/>
    <w:rsid w:val="00E43585"/>
    <w:rsid w:val="00EC11D8"/>
    <w:rsid w:val="00F41590"/>
    <w:rsid w:val="00F4178C"/>
    <w:rsid w:val="00FC6F21"/>
    <w:rsid w:val="00FD61E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BEB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8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17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7DB"/>
    <w:rPr>
      <w:sz w:val="24"/>
      <w:szCs w:val="24"/>
    </w:rPr>
  </w:style>
  <w:style w:type="paragraph" w:styleId="Footer">
    <w:name w:val="footer"/>
    <w:basedOn w:val="Normal"/>
    <w:link w:val="FooterChar"/>
    <w:rsid w:val="00717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77DB"/>
    <w:rPr>
      <w:sz w:val="24"/>
      <w:szCs w:val="24"/>
    </w:rPr>
  </w:style>
  <w:style w:type="paragraph" w:styleId="NoSpacing">
    <w:name w:val="No Spacing"/>
    <w:uiPriority w:val="1"/>
    <w:qFormat/>
    <w:rsid w:val="009808D7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890904"/>
  </w:style>
  <w:style w:type="character" w:customStyle="1" w:styleId="DocumentMapChar">
    <w:name w:val="Document Map Char"/>
    <w:basedOn w:val="DefaultParagraphFont"/>
    <w:link w:val="DocumentMap"/>
    <w:semiHidden/>
    <w:rsid w:val="0089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 VERIFICATION ACTION PLAN TEMPLATE</vt:lpstr>
    </vt:vector>
  </TitlesOfParts>
  <Company>233 Broadway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VERIFICATION ACTION PLAN TEMPLATE</dc:title>
  <dc:creator>Denise O'Berry at deniseoberry.com</dc:creator>
  <cp:keywords>action plan</cp:keywords>
  <dc:description>Copyright 2015 -- Denise O'Berry</dc:description>
  <cp:lastModifiedBy>Microsoft Office User</cp:lastModifiedBy>
  <cp:revision>7</cp:revision>
  <cp:lastPrinted>2018-09-04T20:48:00Z</cp:lastPrinted>
  <dcterms:created xsi:type="dcterms:W3CDTF">2018-09-04T19:20:00Z</dcterms:created>
  <dcterms:modified xsi:type="dcterms:W3CDTF">2018-10-05T14:59:00Z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